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E" w:rsidRDefault="00CB546E" w:rsidP="00CB546E">
      <w:pPr>
        <w:pBdr>
          <w:bottom w:val="single" w:sz="12" w:space="1" w:color="auto"/>
        </w:pBd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конкурс социальных проектов «СОЦСТАРТ»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Итоговый лист экспертной оценки проектов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Культура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(Номинация)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</w:p>
    <w:tbl>
      <w:tblPr>
        <w:tblStyle w:val="a4"/>
        <w:tblW w:w="4944" w:type="pct"/>
        <w:tblInd w:w="0" w:type="dxa"/>
        <w:tblLook w:val="01E0"/>
      </w:tblPr>
      <w:tblGrid>
        <w:gridCol w:w="428"/>
        <w:gridCol w:w="4359"/>
        <w:gridCol w:w="3119"/>
        <w:gridCol w:w="1558"/>
      </w:tblGrid>
      <w:tr w:rsidR="00CB546E" w:rsidTr="00CB546E">
        <w:trPr>
          <w:trHeight w:val="72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социального проекта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CB546E" w:rsidTr="00CB546E">
        <w:trPr>
          <w:trHeight w:val="5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 w:rsidP="00CB546E">
            <w:pPr>
              <w:pStyle w:val="a3"/>
              <w:spacing w:before="0" w:beforeAutospacing="0" w:after="12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Захарова Дарья Сергеевна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Юнити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B546E" w:rsidTr="00CB546E">
        <w:trPr>
          <w:trHeight w:val="83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 w:rsidP="00CB546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Лилия Сергеевна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«Сохраняя прошлое – возрождаем будущее»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</w:tbl>
    <w:p w:rsidR="00CB546E" w:rsidRDefault="00CB546E" w:rsidP="00CB546E"/>
    <w:p w:rsidR="00CB546E" w:rsidRDefault="00CB546E" w:rsidP="00CB546E">
      <w:pPr>
        <w:pBdr>
          <w:bottom w:val="single" w:sz="12" w:space="1" w:color="auto"/>
        </w:pBd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конкурс социальных проектов «СОЦСТАРТ»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Итоговый лист экспертной оценки проектов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Творчество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(Номинация)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</w:p>
    <w:tbl>
      <w:tblPr>
        <w:tblStyle w:val="a4"/>
        <w:tblW w:w="4944" w:type="pct"/>
        <w:tblInd w:w="0" w:type="dxa"/>
        <w:tblLook w:val="01E0"/>
      </w:tblPr>
      <w:tblGrid>
        <w:gridCol w:w="428"/>
        <w:gridCol w:w="4359"/>
        <w:gridCol w:w="3119"/>
        <w:gridCol w:w="1558"/>
      </w:tblGrid>
      <w:tr w:rsidR="00CB546E" w:rsidTr="00CB546E">
        <w:trPr>
          <w:trHeight w:val="72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социального проекта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CB546E" w:rsidTr="00CB546E">
        <w:trPr>
          <w:trHeight w:val="56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 w:rsidP="00CB546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Бакланова Елена Андреевна, Ковалева Мария Викторовна, Бондаренко Роман Андреевич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P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«История России за несколько перемен»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B546E" w:rsidTr="00CB546E">
        <w:trPr>
          <w:trHeight w:val="79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Pr="00CB546E" w:rsidRDefault="00CB546E" w:rsidP="00CB546E">
            <w:pPr>
              <w:jc w:val="both"/>
              <w:rPr>
                <w:color w:val="000000"/>
                <w:sz w:val="22"/>
                <w:szCs w:val="28"/>
              </w:rPr>
            </w:pPr>
            <w:proofErr w:type="spellStart"/>
            <w:r w:rsidRPr="00CB546E">
              <w:rPr>
                <w:color w:val="000000"/>
                <w:sz w:val="22"/>
                <w:szCs w:val="28"/>
              </w:rPr>
              <w:t>Броян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Элеонора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Акоповна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, </w:t>
            </w:r>
          </w:p>
          <w:p w:rsidR="00CB546E" w:rsidRDefault="00CB546E" w:rsidP="00CB546E">
            <w:pPr>
              <w:jc w:val="both"/>
              <w:rPr>
                <w:sz w:val="22"/>
                <w:szCs w:val="22"/>
                <w:lang w:eastAsia="en-US"/>
              </w:rPr>
            </w:pPr>
            <w:r w:rsidRPr="00CB546E">
              <w:rPr>
                <w:color w:val="000000"/>
                <w:sz w:val="22"/>
                <w:szCs w:val="28"/>
              </w:rPr>
              <w:t xml:space="preserve">Казанцева Кристина Сергеевна, Ильина Анна Александровна,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Донова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Наталия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Валерьивна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Калимуллина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Карина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Саловатовна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Астапенко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Варвара Витальевна, Авдеева Ксения Дмитриевна, Гладкова Елизавета Аркадьевна, </w:t>
            </w:r>
            <w:proofErr w:type="spellStart"/>
            <w:r w:rsidRPr="00CB546E">
              <w:rPr>
                <w:color w:val="000000"/>
                <w:sz w:val="22"/>
                <w:szCs w:val="28"/>
              </w:rPr>
              <w:t>Гудзь</w:t>
            </w:r>
            <w:proofErr w:type="spellEnd"/>
            <w:r w:rsidRPr="00CB546E">
              <w:rPr>
                <w:color w:val="000000"/>
                <w:sz w:val="22"/>
                <w:szCs w:val="28"/>
              </w:rPr>
              <w:t xml:space="preserve"> Мария Сергеевна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E" w:rsidRP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«Тюмень литературная»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</w:tbl>
    <w:p w:rsidR="00CB546E" w:rsidRDefault="00CB546E" w:rsidP="00CB546E"/>
    <w:p w:rsidR="00CB546E" w:rsidRDefault="00CB546E" w:rsidP="00CB546E">
      <w:pPr>
        <w:pBdr>
          <w:bottom w:val="single" w:sz="12" w:space="1" w:color="auto"/>
        </w:pBd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конкурс социальных проектов «СОЦСТАРТ»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Итоговый лист экспертной оценки проектов</w:t>
      </w: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CB546E" w:rsidRDefault="00CB546E" w:rsidP="00CB54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Добровольчество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(Номинация)</w:t>
      </w:r>
    </w:p>
    <w:p w:rsidR="00CB546E" w:rsidRDefault="00CB546E" w:rsidP="00CB546E">
      <w:pPr>
        <w:jc w:val="center"/>
        <w:rPr>
          <w:sz w:val="22"/>
          <w:szCs w:val="22"/>
          <w:vertAlign w:val="superscript"/>
        </w:rPr>
      </w:pPr>
    </w:p>
    <w:tbl>
      <w:tblPr>
        <w:tblStyle w:val="a4"/>
        <w:tblW w:w="4944" w:type="pct"/>
        <w:tblInd w:w="0" w:type="dxa"/>
        <w:tblLook w:val="01E0"/>
      </w:tblPr>
      <w:tblGrid>
        <w:gridCol w:w="429"/>
        <w:gridCol w:w="4358"/>
        <w:gridCol w:w="3117"/>
        <w:gridCol w:w="1560"/>
      </w:tblGrid>
      <w:tr w:rsidR="00CB546E" w:rsidTr="00CB546E">
        <w:trPr>
          <w:trHeight w:val="72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участников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социального проекта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CB546E" w:rsidTr="00CB546E">
        <w:trPr>
          <w:trHeight w:val="56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 w:rsidP="00CB54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34AE3">
              <w:rPr>
                <w:color w:val="000000"/>
              </w:rPr>
              <w:t>Чепурченко</w:t>
            </w:r>
            <w:proofErr w:type="spellEnd"/>
            <w:r w:rsidRPr="00234AE3">
              <w:rPr>
                <w:color w:val="000000"/>
              </w:rPr>
              <w:t xml:space="preserve"> Ксения Владимировна, </w:t>
            </w:r>
            <w:proofErr w:type="spellStart"/>
            <w:r w:rsidRPr="00234AE3">
              <w:rPr>
                <w:color w:val="000000"/>
              </w:rPr>
              <w:t>Латыпова</w:t>
            </w:r>
            <w:proofErr w:type="spellEnd"/>
            <w:r w:rsidRPr="00234AE3">
              <w:rPr>
                <w:color w:val="000000"/>
              </w:rPr>
              <w:t xml:space="preserve"> Диана </w:t>
            </w:r>
            <w:proofErr w:type="spellStart"/>
            <w:r w:rsidRPr="00234AE3">
              <w:rPr>
                <w:color w:val="000000"/>
              </w:rPr>
              <w:t>Ратмировна</w:t>
            </w:r>
            <w:proofErr w:type="spellEnd"/>
            <w:r w:rsidRPr="00234AE3">
              <w:rPr>
                <w:color w:val="000000"/>
              </w:rPr>
              <w:t xml:space="preserve">, Борисова Арина Витальевна, Алимбаева Алина </w:t>
            </w:r>
            <w:proofErr w:type="spellStart"/>
            <w:r w:rsidRPr="00234AE3">
              <w:rPr>
                <w:color w:val="000000"/>
                <w:shd w:val="clear" w:color="auto" w:fill="FFFFFF"/>
              </w:rPr>
              <w:t>Рафаэлевна</w:t>
            </w:r>
            <w:proofErr w:type="spellEnd"/>
            <w:r w:rsidRPr="00234AE3">
              <w:rPr>
                <w:color w:val="000000"/>
              </w:rPr>
              <w:t>, Юдина Ева Витальевна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«Краски жизни «СПЕЦОТРЯД»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B546E" w:rsidTr="00CB546E">
        <w:trPr>
          <w:trHeight w:val="79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E" w:rsidRDefault="00CB546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Рябцовский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Михайлович, Прокофьев Дмитрий Андреевич, </w:t>
            </w:r>
            <w:proofErr w:type="spellStart"/>
            <w:r>
              <w:rPr>
                <w:sz w:val="22"/>
                <w:szCs w:val="22"/>
                <w:lang w:eastAsia="en-US"/>
              </w:rPr>
              <w:t>Буслова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Андреевна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«Жизнь без обмана»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E" w:rsidRDefault="00CB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</w:tbl>
    <w:p w:rsidR="00CB546E" w:rsidRDefault="00CB546E" w:rsidP="00CB546E"/>
    <w:p w:rsidR="00E22AD9" w:rsidRDefault="00E22AD9"/>
    <w:sectPr w:rsidR="00E22AD9" w:rsidSect="00E2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6E"/>
    <w:rsid w:val="00CB546E"/>
    <w:rsid w:val="00E2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46E"/>
    <w:pPr>
      <w:spacing w:before="100" w:beforeAutospacing="1" w:after="100" w:afterAutospacing="1"/>
    </w:pPr>
  </w:style>
  <w:style w:type="table" w:styleId="a4">
    <w:name w:val="Table Grid"/>
    <w:basedOn w:val="a1"/>
    <w:rsid w:val="00CB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Костоева</dc:creator>
  <cp:keywords/>
  <dc:description/>
  <cp:lastModifiedBy>Костоева</cp:lastModifiedBy>
  <cp:revision>3</cp:revision>
  <dcterms:created xsi:type="dcterms:W3CDTF">2019-02-13T11:44:00Z</dcterms:created>
  <dcterms:modified xsi:type="dcterms:W3CDTF">2019-02-13T11:49:00Z</dcterms:modified>
</cp:coreProperties>
</file>